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E9E71" w14:textId="77777777" w:rsidR="00406B71" w:rsidRDefault="00406B71">
      <w:pPr>
        <w:pStyle w:val="Body"/>
        <w:spacing w:before="61"/>
        <w:ind w:right="3"/>
        <w:rPr>
          <w:rFonts w:ascii="Franklin Gothic Book" w:eastAsia="Franklin Gothic Book" w:hAnsi="Franklin Gothic Book" w:cs="Franklin Gothic Book"/>
          <w:b/>
          <w:bCs/>
          <w:color w:val="113964"/>
          <w:sz w:val="32"/>
          <w:szCs w:val="32"/>
          <w:u w:color="113964"/>
        </w:rPr>
      </w:pPr>
    </w:p>
    <w:p w14:paraId="28778924" w14:textId="680E9B24" w:rsidR="003538DA" w:rsidRDefault="005F4198">
      <w:pPr>
        <w:pStyle w:val="Body"/>
        <w:spacing w:before="61"/>
        <w:ind w:right="3"/>
        <w:rPr>
          <w:rFonts w:ascii="Franklin Gothic Book" w:eastAsia="Franklin Gothic Book" w:hAnsi="Franklin Gothic Book" w:cs="Franklin Gothic Book"/>
          <w:b/>
          <w:bCs/>
          <w:color w:val="113964"/>
          <w:sz w:val="32"/>
          <w:szCs w:val="32"/>
          <w:u w:color="113964"/>
        </w:rPr>
      </w:pPr>
      <w:r>
        <w:rPr>
          <w:rFonts w:ascii="Franklin Gothic Book" w:eastAsia="Franklin Gothic Book" w:hAnsi="Franklin Gothic Book" w:cs="Franklin Gothic Book"/>
          <w:b/>
          <w:bCs/>
          <w:color w:val="113964"/>
          <w:sz w:val="32"/>
          <w:szCs w:val="32"/>
          <w:u w:color="113964"/>
        </w:rPr>
        <w:t>Barnet United Synagogue</w:t>
      </w:r>
    </w:p>
    <w:p w14:paraId="0CD501F9" w14:textId="77777777" w:rsidR="003538DA" w:rsidRDefault="005F4198">
      <w:pPr>
        <w:pStyle w:val="Body"/>
        <w:spacing w:before="61"/>
        <w:ind w:right="3"/>
        <w:rPr>
          <w:rFonts w:ascii="Franklin Gothic Book" w:eastAsia="Franklin Gothic Book" w:hAnsi="Franklin Gothic Book" w:cs="Franklin Gothic Book"/>
          <w:b/>
          <w:bCs/>
          <w:color w:val="808080"/>
          <w:u w:color="808080"/>
        </w:rPr>
      </w:pPr>
      <w:r>
        <w:rPr>
          <w:rFonts w:ascii="Franklin Gothic Book" w:eastAsia="Franklin Gothic Book" w:hAnsi="Franklin Gothic Book" w:cs="Franklin Gothic Book"/>
          <w:b/>
          <w:bCs/>
          <w:color w:val="808080"/>
          <w:u w:color="808080"/>
        </w:rPr>
        <w:t xml:space="preserve">Youth </w:t>
      </w:r>
      <w:proofErr w:type="spellStart"/>
      <w:r>
        <w:rPr>
          <w:rFonts w:ascii="Franklin Gothic Book" w:eastAsia="Franklin Gothic Book" w:hAnsi="Franklin Gothic Book" w:cs="Franklin Gothic Book"/>
          <w:b/>
          <w:bCs/>
          <w:color w:val="808080"/>
          <w:u w:color="808080"/>
        </w:rPr>
        <w:t>Programme</w:t>
      </w:r>
      <w:proofErr w:type="spellEnd"/>
      <w:r>
        <w:rPr>
          <w:rFonts w:ascii="Franklin Gothic Book" w:eastAsia="Franklin Gothic Book" w:hAnsi="Franklin Gothic Book" w:cs="Franklin Gothic Book"/>
          <w:b/>
          <w:bCs/>
          <w:color w:val="808080"/>
          <w:u w:color="808080"/>
        </w:rPr>
        <w:t xml:space="preserve"> Director/Couple </w:t>
      </w:r>
    </w:p>
    <w:p w14:paraId="62B96367" w14:textId="77777777" w:rsidR="003538DA" w:rsidRDefault="005F4198">
      <w:pPr>
        <w:pStyle w:val="Body"/>
        <w:spacing w:before="61"/>
        <w:ind w:right="3"/>
        <w:rPr>
          <w:rFonts w:ascii="Franklin Gothic Book" w:eastAsia="Franklin Gothic Book" w:hAnsi="Franklin Gothic Book" w:cs="Franklin Gothic Book"/>
          <w:b/>
          <w:bCs/>
          <w:color w:val="808080"/>
          <w:u w:color="808080"/>
        </w:rPr>
      </w:pPr>
      <w:r>
        <w:rPr>
          <w:rFonts w:ascii="Franklin Gothic Book" w:eastAsia="Franklin Gothic Book" w:hAnsi="Franklin Gothic Book" w:cs="Franklin Gothic Book"/>
          <w:b/>
          <w:bCs/>
          <w:color w:val="808080"/>
          <w:u w:color="808080"/>
        </w:rPr>
        <w:t>Part Time – 10 hours/week</w:t>
      </w:r>
    </w:p>
    <w:p w14:paraId="7D275E3A" w14:textId="77777777" w:rsidR="003538DA" w:rsidRDefault="005F4198">
      <w:pPr>
        <w:pStyle w:val="Body"/>
        <w:spacing w:before="61"/>
        <w:ind w:right="3"/>
        <w:rPr>
          <w:rFonts w:ascii="Franklin Gothic Book" w:eastAsia="Franklin Gothic Book" w:hAnsi="Franklin Gothic Book" w:cs="Franklin Gothic Book"/>
          <w:b/>
          <w:bCs/>
          <w:color w:val="808080"/>
          <w:u w:color="808080"/>
        </w:rPr>
      </w:pPr>
      <w:r>
        <w:rPr>
          <w:rFonts w:ascii="Franklin Gothic Book" w:eastAsia="Franklin Gothic Book" w:hAnsi="Franklin Gothic Book" w:cs="Franklin Gothic Book"/>
          <w:b/>
          <w:bCs/>
          <w:color w:val="808080"/>
          <w:u w:color="808080"/>
        </w:rPr>
        <w:t>Competitive Salary</w:t>
      </w:r>
      <w:bookmarkStart w:id="0" w:name="_GoBack"/>
      <w:bookmarkEnd w:id="0"/>
    </w:p>
    <w:p w14:paraId="6A56C1EA" w14:textId="77777777" w:rsidR="003538DA" w:rsidRDefault="003538DA">
      <w:pPr>
        <w:pStyle w:val="Body"/>
        <w:ind w:right="134"/>
        <w:jc w:val="both"/>
        <w:rPr>
          <w:rFonts w:ascii="Franklin Gothic Book" w:eastAsia="Franklin Gothic Book" w:hAnsi="Franklin Gothic Book" w:cs="Franklin Gothic Book"/>
          <w:color w:val="57575C"/>
          <w:sz w:val="14"/>
          <w:szCs w:val="14"/>
          <w:u w:color="57575C"/>
        </w:rPr>
      </w:pPr>
    </w:p>
    <w:p w14:paraId="1D5A2F1D" w14:textId="77777777" w:rsidR="003538DA" w:rsidRDefault="003538DA">
      <w:pPr>
        <w:pStyle w:val="Body"/>
        <w:ind w:right="113"/>
        <w:jc w:val="both"/>
        <w:rPr>
          <w:rFonts w:ascii="Franklin Gothic Book" w:eastAsia="Franklin Gothic Book" w:hAnsi="Franklin Gothic Book" w:cs="Franklin Gothic Book"/>
          <w:sz w:val="18"/>
          <w:szCs w:val="18"/>
        </w:rPr>
      </w:pPr>
    </w:p>
    <w:p w14:paraId="27CE1DBD" w14:textId="3D1E577E" w:rsidR="003538DA" w:rsidRDefault="005F4198">
      <w:pPr>
        <w:pStyle w:val="Body"/>
        <w:ind w:right="113"/>
        <w:jc w:val="both"/>
        <w:rPr>
          <w:rFonts w:ascii="Franklin Gothic Book" w:eastAsia="Franklin Gothic Book" w:hAnsi="Franklin Gothic Book" w:cs="Franklin Gothic Book"/>
          <w:sz w:val="18"/>
          <w:szCs w:val="18"/>
        </w:rPr>
      </w:pPr>
      <w:r>
        <w:rPr>
          <w:rFonts w:ascii="Franklin Gothic Book" w:eastAsia="Franklin Gothic Book" w:hAnsi="Franklin Gothic Book" w:cs="Franklin Gothic Book"/>
          <w:sz w:val="18"/>
          <w:szCs w:val="18"/>
        </w:rPr>
        <w:t xml:space="preserve">Can you create dynamic and tempting </w:t>
      </w:r>
      <w:proofErr w:type="spellStart"/>
      <w:r>
        <w:rPr>
          <w:rFonts w:ascii="Franklin Gothic Book" w:eastAsia="Franklin Gothic Book" w:hAnsi="Franklin Gothic Book" w:cs="Franklin Gothic Book"/>
          <w:sz w:val="18"/>
          <w:szCs w:val="18"/>
        </w:rPr>
        <w:t>programmes</w:t>
      </w:r>
      <w:proofErr w:type="spellEnd"/>
      <w:r>
        <w:rPr>
          <w:rFonts w:ascii="Franklin Gothic Book" w:eastAsia="Franklin Gothic Book" w:hAnsi="Franklin Gothic Book" w:cs="Franklin Gothic Book"/>
          <w:sz w:val="18"/>
          <w:szCs w:val="18"/>
        </w:rPr>
        <w:t xml:space="preserve"> for our youth? An experienced and relatable individual or couple is needed to engage our youth community, through personal dialogue and exciting programming.</w:t>
      </w:r>
    </w:p>
    <w:p w14:paraId="2957A9F6" w14:textId="77777777" w:rsidR="003538DA" w:rsidRDefault="003538DA">
      <w:pPr>
        <w:pStyle w:val="Body"/>
        <w:ind w:right="113"/>
        <w:jc w:val="both"/>
        <w:rPr>
          <w:rFonts w:ascii="Franklin Gothic Book" w:eastAsia="Franklin Gothic Book" w:hAnsi="Franklin Gothic Book" w:cs="Franklin Gothic Book"/>
          <w:sz w:val="18"/>
          <w:szCs w:val="18"/>
        </w:rPr>
      </w:pPr>
    </w:p>
    <w:p w14:paraId="23201517" w14:textId="77777777" w:rsidR="003538DA" w:rsidRDefault="005F4198">
      <w:pPr>
        <w:pStyle w:val="Body"/>
        <w:ind w:right="134"/>
        <w:jc w:val="both"/>
        <w:rPr>
          <w:rFonts w:ascii="Franklin Gothic Book" w:eastAsia="Franklin Gothic Book" w:hAnsi="Franklin Gothic Book" w:cs="Franklin Gothic Book"/>
          <w:sz w:val="18"/>
          <w:szCs w:val="18"/>
        </w:rPr>
      </w:pPr>
      <w:r>
        <w:rPr>
          <w:rFonts w:ascii="Franklin Gothic Book" w:eastAsia="Franklin Gothic Book" w:hAnsi="Franklin Gothic Book" w:cs="Franklin Gothic Book"/>
          <w:sz w:val="18"/>
          <w:szCs w:val="18"/>
        </w:rPr>
        <w:t xml:space="preserve">The successful applicant(s) will have the energy and passion to take on the critical job of building our rapidly increasing youth community, to inspire individuals to come together to celebrate their Jewish and community identity. You will have great </w:t>
      </w:r>
      <w:r>
        <w:rPr>
          <w:rFonts w:ascii="Franklin Gothic Book" w:eastAsia="Franklin Gothic Book" w:hAnsi="Franklin Gothic Book" w:cs="Franklin Gothic Book"/>
          <w:b/>
          <w:bCs/>
          <w:sz w:val="18"/>
          <w:szCs w:val="18"/>
        </w:rPr>
        <w:t>support</w:t>
      </w:r>
      <w:r>
        <w:rPr>
          <w:rFonts w:ascii="Franklin Gothic Book" w:eastAsia="Franklin Gothic Book" w:hAnsi="Franklin Gothic Book" w:cs="Franklin Gothic Book"/>
          <w:sz w:val="18"/>
          <w:szCs w:val="18"/>
        </w:rPr>
        <w:t xml:space="preserve"> from the </w:t>
      </w:r>
      <w:proofErr w:type="gramStart"/>
      <w:r>
        <w:rPr>
          <w:rFonts w:ascii="Franklin Gothic Book" w:eastAsia="Franklin Gothic Book" w:hAnsi="Franklin Gothic Book" w:cs="Franklin Gothic Book"/>
          <w:sz w:val="18"/>
          <w:szCs w:val="18"/>
        </w:rPr>
        <w:t>Rabbinic</w:t>
      </w:r>
      <w:proofErr w:type="gramEnd"/>
      <w:r>
        <w:rPr>
          <w:rFonts w:ascii="Franklin Gothic Book" w:eastAsia="Franklin Gothic Book" w:hAnsi="Franklin Gothic Book" w:cs="Franklin Gothic Book"/>
          <w:sz w:val="18"/>
          <w:szCs w:val="18"/>
        </w:rPr>
        <w:t xml:space="preserve"> team, community leadership and parents, who will respect your modus operandi and throw their support and resources behind your ideas and </w:t>
      </w:r>
      <w:proofErr w:type="spellStart"/>
      <w:r>
        <w:rPr>
          <w:rFonts w:ascii="Franklin Gothic Book" w:eastAsia="Franklin Gothic Book" w:hAnsi="Franklin Gothic Book" w:cs="Franklin Gothic Book"/>
          <w:sz w:val="18"/>
          <w:szCs w:val="18"/>
        </w:rPr>
        <w:t>programmes</w:t>
      </w:r>
      <w:proofErr w:type="spellEnd"/>
      <w:r>
        <w:rPr>
          <w:rFonts w:ascii="Franklin Gothic Book" w:eastAsia="Franklin Gothic Book" w:hAnsi="Franklin Gothic Book" w:cs="Franklin Gothic Book"/>
          <w:sz w:val="18"/>
          <w:szCs w:val="18"/>
        </w:rPr>
        <w:t>.</w:t>
      </w:r>
    </w:p>
    <w:p w14:paraId="20D5DB37" w14:textId="77777777" w:rsidR="003538DA" w:rsidRDefault="003538DA">
      <w:pPr>
        <w:pStyle w:val="Body"/>
        <w:ind w:right="134"/>
        <w:jc w:val="both"/>
        <w:rPr>
          <w:rFonts w:ascii="Franklin Gothic Book" w:eastAsia="Franklin Gothic Book" w:hAnsi="Franklin Gothic Book" w:cs="Franklin Gothic Book"/>
          <w:sz w:val="18"/>
          <w:szCs w:val="18"/>
        </w:rPr>
      </w:pPr>
    </w:p>
    <w:p w14:paraId="474787E0" w14:textId="7559B923" w:rsidR="003538DA" w:rsidRDefault="005F4198">
      <w:pPr>
        <w:pStyle w:val="Body"/>
        <w:ind w:right="134"/>
        <w:jc w:val="both"/>
        <w:rPr>
          <w:rFonts w:ascii="Franklin Gothic Book" w:eastAsia="Franklin Gothic Book" w:hAnsi="Franklin Gothic Book" w:cs="Franklin Gothic Book"/>
          <w:b/>
          <w:bCs/>
          <w:sz w:val="18"/>
          <w:szCs w:val="18"/>
        </w:rPr>
      </w:pPr>
      <w:r>
        <w:rPr>
          <w:rFonts w:ascii="Franklin Gothic Book" w:eastAsia="Franklin Gothic Book" w:hAnsi="Franklin Gothic Book" w:cs="Franklin Gothic Book"/>
          <w:sz w:val="18"/>
          <w:szCs w:val="18"/>
        </w:rPr>
        <w:t xml:space="preserve">Competitive salary. Closing date for receipt of applications – </w:t>
      </w:r>
      <w:r>
        <w:rPr>
          <w:rFonts w:ascii="Franklin Gothic Book" w:eastAsia="Franklin Gothic Book" w:hAnsi="Franklin Gothic Book" w:cs="Franklin Gothic Book"/>
          <w:b/>
          <w:bCs/>
          <w:sz w:val="18"/>
          <w:szCs w:val="18"/>
        </w:rPr>
        <w:t>31</w:t>
      </w:r>
      <w:r>
        <w:rPr>
          <w:rFonts w:ascii="Franklin Gothic Book" w:eastAsia="Franklin Gothic Book" w:hAnsi="Franklin Gothic Book" w:cs="Franklin Gothic Book"/>
          <w:b/>
          <w:bCs/>
          <w:sz w:val="18"/>
          <w:szCs w:val="18"/>
          <w:vertAlign w:val="superscript"/>
        </w:rPr>
        <w:t>st</w:t>
      </w:r>
      <w:r>
        <w:rPr>
          <w:rFonts w:ascii="Franklin Gothic Book" w:eastAsia="Franklin Gothic Book" w:hAnsi="Franklin Gothic Book" w:cs="Franklin Gothic Book"/>
          <w:b/>
          <w:bCs/>
          <w:sz w:val="18"/>
          <w:szCs w:val="18"/>
        </w:rPr>
        <w:t xml:space="preserve"> </w:t>
      </w:r>
      <w:r w:rsidR="00E6578D">
        <w:rPr>
          <w:rFonts w:ascii="Franklin Gothic Book" w:eastAsia="Franklin Gothic Book" w:hAnsi="Franklin Gothic Book" w:cs="Franklin Gothic Book"/>
          <w:b/>
          <w:bCs/>
          <w:sz w:val="18"/>
          <w:szCs w:val="18"/>
        </w:rPr>
        <w:t>October</w:t>
      </w:r>
      <w:r>
        <w:rPr>
          <w:rFonts w:ascii="Franklin Gothic Book" w:eastAsia="Franklin Gothic Book" w:hAnsi="Franklin Gothic Book" w:cs="Franklin Gothic Book"/>
          <w:b/>
          <w:bCs/>
          <w:sz w:val="18"/>
          <w:szCs w:val="18"/>
        </w:rPr>
        <w:t xml:space="preserve"> 2025</w:t>
      </w:r>
    </w:p>
    <w:p w14:paraId="1E346D60" w14:textId="77777777" w:rsidR="003538DA" w:rsidRDefault="003538DA">
      <w:pPr>
        <w:pStyle w:val="Body"/>
        <w:ind w:right="4"/>
        <w:jc w:val="both"/>
        <w:rPr>
          <w:rFonts w:ascii="Franklin Gothic Book" w:eastAsia="Franklin Gothic Book" w:hAnsi="Franklin Gothic Book" w:cs="Franklin Gothic Book"/>
          <w:sz w:val="12"/>
          <w:szCs w:val="12"/>
        </w:rPr>
      </w:pPr>
    </w:p>
    <w:p w14:paraId="5C54BCE9" w14:textId="43E388EC" w:rsidR="003538DA" w:rsidRDefault="005F4198">
      <w:pPr>
        <w:pStyle w:val="Body"/>
        <w:ind w:right="4"/>
        <w:jc w:val="both"/>
        <w:rPr>
          <w:rStyle w:val="Hyperlink0"/>
        </w:rPr>
      </w:pPr>
      <w:r>
        <w:rPr>
          <w:rFonts w:ascii="Franklin Gothic Book" w:eastAsia="Franklin Gothic Book" w:hAnsi="Franklin Gothic Book" w:cs="Franklin Gothic Book"/>
          <w:sz w:val="18"/>
          <w:szCs w:val="18"/>
        </w:rPr>
        <w:t xml:space="preserve">To view the job description and apply for this position, please log on to our website </w:t>
      </w:r>
      <w:hyperlink r:id="rId6" w:history="1">
        <w:r w:rsidRPr="00092672">
          <w:rPr>
            <w:rStyle w:val="Hyperlink"/>
            <w:rFonts w:ascii="Franklin Gothic Book" w:eastAsia="Franklin Gothic Book" w:hAnsi="Franklin Gothic Book" w:cs="Franklin Gothic Book"/>
            <w:sz w:val="18"/>
            <w:szCs w:val="18"/>
          </w:rPr>
          <w:t>www.barnetshul.com</w:t>
        </w:r>
      </w:hyperlink>
    </w:p>
    <w:p w14:paraId="39E029F6" w14:textId="77777777" w:rsidR="003538DA" w:rsidRDefault="003538DA">
      <w:pPr>
        <w:pStyle w:val="BodyText"/>
        <w:spacing w:before="0"/>
        <w:jc w:val="both"/>
        <w:rPr>
          <w:rStyle w:val="None"/>
          <w:rFonts w:ascii="Franklin Gothic Book" w:eastAsia="Franklin Gothic Book" w:hAnsi="Franklin Gothic Book" w:cs="Franklin Gothic Book"/>
          <w:b/>
          <w:bCs/>
          <w:sz w:val="18"/>
          <w:szCs w:val="18"/>
        </w:rPr>
      </w:pPr>
    </w:p>
    <w:p w14:paraId="67B68ABF" w14:textId="77777777" w:rsidR="003538DA" w:rsidRDefault="005F4198">
      <w:pPr>
        <w:pStyle w:val="BodyText"/>
        <w:spacing w:before="6"/>
        <w:ind w:left="142"/>
        <w:jc w:val="both"/>
      </w:pPr>
      <w:r>
        <w:rPr>
          <w:rStyle w:val="None"/>
          <w:rFonts w:ascii="Franklin Gothic Book" w:eastAsia="Franklin Gothic Book" w:hAnsi="Franklin Gothic Book" w:cs="Franklin Gothic Book"/>
          <w:sz w:val="14"/>
          <w:szCs w:val="14"/>
        </w:rPr>
        <w:t>United Synagogue Registered Charity No. 242552</w:t>
      </w:r>
    </w:p>
    <w:sectPr w:rsidR="003538DA" w:rsidSect="00406B71">
      <w:headerReference w:type="default" r:id="rId7"/>
      <w:pgSz w:w="5740" w:h="7940"/>
      <w:pgMar w:top="320" w:right="910" w:bottom="0" w:left="280" w:header="29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CAA20" w14:textId="77777777" w:rsidR="00C52105" w:rsidRDefault="00C52105">
      <w:r>
        <w:separator/>
      </w:r>
    </w:p>
  </w:endnote>
  <w:endnote w:type="continuationSeparator" w:id="0">
    <w:p w14:paraId="3C925DBB" w14:textId="77777777" w:rsidR="00C52105" w:rsidRDefault="00C52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40DF11" w14:textId="77777777" w:rsidR="00C52105" w:rsidRDefault="00C52105">
      <w:r>
        <w:separator/>
      </w:r>
    </w:p>
  </w:footnote>
  <w:footnote w:type="continuationSeparator" w:id="0">
    <w:p w14:paraId="006F2CC5" w14:textId="77777777" w:rsidR="00C52105" w:rsidRDefault="00C521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168E3" w14:textId="64F9E924" w:rsidR="003538DA" w:rsidRDefault="00406B71" w:rsidP="00406B71">
    <w:pPr>
      <w:pStyle w:val="Header"/>
      <w:tabs>
        <w:tab w:val="clear" w:pos="4320"/>
        <w:tab w:val="clear" w:pos="8640"/>
        <w:tab w:val="right" w:pos="4550"/>
      </w:tabs>
    </w:pPr>
    <w:r>
      <w:rPr>
        <w:noProof/>
        <w:lang w:val="en-GB"/>
      </w:rPr>
      <w:drawing>
        <wp:inline distT="0" distB="0" distL="0" distR="0" wp14:anchorId="5A432898" wp14:editId="7AFB83B6">
          <wp:extent cx="486941" cy="28575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S_Logo_White_Wid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7131" cy="297598"/>
                  </a:xfrm>
                  <a:prstGeom prst="rect">
                    <a:avLst/>
                  </a:prstGeom>
                </pic:spPr>
              </pic:pic>
            </a:graphicData>
          </a:graphic>
        </wp:inline>
      </w:drawing>
    </w:r>
    <w:r>
      <w:tab/>
    </w:r>
    <w:r w:rsidRPr="00406B71">
      <w:rPr>
        <w:noProof/>
        <w:lang w:val="en-GB"/>
      </w:rPr>
      <w:drawing>
        <wp:inline distT="0" distB="0" distL="0" distR="0" wp14:anchorId="0CF0424B" wp14:editId="455E0A51">
          <wp:extent cx="619125" cy="236206"/>
          <wp:effectExtent l="0" t="0" r="0" b="0"/>
          <wp:docPr id="5" name="Picture 5" descr="C:\Users\susan\OneDrive\Documents\Logo files\Jpegs\Barnet_Shul_CMYK_Set-02 cro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OneDrive\Documents\Logo files\Jpegs\Barnet_Shul_CMYK_Set-02 crop (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9816" cy="24028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8DA"/>
    <w:rsid w:val="000146E2"/>
    <w:rsid w:val="003538DA"/>
    <w:rsid w:val="00406B71"/>
    <w:rsid w:val="005F4198"/>
    <w:rsid w:val="00921C7B"/>
    <w:rsid w:val="00C52105"/>
    <w:rsid w:val="00E65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7BDA5"/>
  <w15:docId w15:val="{D85969CB-6F02-4E70-B961-8937D33C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320"/>
        <w:tab w:val="right" w:pos="8640"/>
      </w:tabs>
    </w:pPr>
    <w:rPr>
      <w:rFonts w:cs="Arial Unicode MS"/>
      <w:color w:val="000000"/>
      <w:sz w:val="22"/>
      <w:szCs w:val="22"/>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widowControl w:val="0"/>
    </w:pPr>
    <w:rPr>
      <w:rFonts w:cs="Arial Unicode MS"/>
      <w:color w:val="000000"/>
      <w:sz w:val="22"/>
      <w:szCs w:val="22"/>
      <w:u w:color="000000"/>
      <w:lang w:val="en-US"/>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Franklin Gothic Book" w:eastAsia="Franklin Gothic Book" w:hAnsi="Franklin Gothic Book" w:cs="Franklin Gothic Book"/>
      <w:b/>
      <w:bCs/>
      <w:sz w:val="18"/>
      <w:szCs w:val="18"/>
    </w:rPr>
  </w:style>
  <w:style w:type="paragraph" w:styleId="BodyText">
    <w:name w:val="Body Text"/>
    <w:pPr>
      <w:widowControl w:val="0"/>
      <w:spacing w:before="11"/>
    </w:pPr>
    <w:rPr>
      <w:rFonts w:eastAsia="Times New Roman"/>
      <w:color w:val="000000"/>
      <w:sz w:val="16"/>
      <w:szCs w:val="16"/>
      <w:u w:color="000000"/>
      <w:lang w:val="en-US"/>
    </w:rPr>
  </w:style>
  <w:style w:type="character" w:customStyle="1" w:styleId="UnresolvedMention">
    <w:name w:val="Unresolved Mention"/>
    <w:basedOn w:val="DefaultParagraphFont"/>
    <w:uiPriority w:val="99"/>
    <w:semiHidden/>
    <w:unhideWhenUsed/>
    <w:rsid w:val="005F4198"/>
    <w:rPr>
      <w:color w:val="605E5C"/>
      <w:shd w:val="clear" w:color="auto" w:fill="E1DFDD"/>
    </w:rPr>
  </w:style>
  <w:style w:type="paragraph" w:styleId="Footer">
    <w:name w:val="footer"/>
    <w:basedOn w:val="Normal"/>
    <w:link w:val="FooterChar"/>
    <w:uiPriority w:val="99"/>
    <w:unhideWhenUsed/>
    <w:rsid w:val="00406B71"/>
    <w:pPr>
      <w:tabs>
        <w:tab w:val="center" w:pos="4513"/>
        <w:tab w:val="right" w:pos="9026"/>
      </w:tabs>
    </w:pPr>
  </w:style>
  <w:style w:type="character" w:customStyle="1" w:styleId="FooterChar">
    <w:name w:val="Footer Char"/>
    <w:basedOn w:val="DefaultParagraphFont"/>
    <w:link w:val="Footer"/>
    <w:uiPriority w:val="99"/>
    <w:rsid w:val="00406B7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rnetshu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&amp; Russell Eisen</dc:creator>
  <cp:lastModifiedBy>Microsoft account</cp:lastModifiedBy>
  <cp:revision>2</cp:revision>
  <dcterms:created xsi:type="dcterms:W3CDTF">2025-09-21T15:35:00Z</dcterms:created>
  <dcterms:modified xsi:type="dcterms:W3CDTF">2025-09-21T15:35:00Z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fe2fa2-8093-4776-8a20-2d25f8c7acf2_Enabled">
    <vt:lpwstr>true</vt:lpwstr>
  </property>
  <property fmtid="{D5CDD505-2E9C-101B-9397-08002B2CF9AE}" pid="3" name="MSIP_Label_24fe2fa2-8093-4776-8a20-2d25f8c7acf2_SetDate">
    <vt:lpwstr>2025-07-23T07:17:30Z</vt:lpwstr>
  </property>
  <property fmtid="{D5CDD505-2E9C-101B-9397-08002B2CF9AE}" pid="4" name="MSIP_Label_24fe2fa2-8093-4776-8a20-2d25f8c7acf2_Method">
    <vt:lpwstr>Standard</vt:lpwstr>
  </property>
  <property fmtid="{D5CDD505-2E9C-101B-9397-08002B2CF9AE}" pid="5" name="MSIP_Label_24fe2fa2-8093-4776-8a20-2d25f8c7acf2_Name">
    <vt:lpwstr>Internal</vt:lpwstr>
  </property>
  <property fmtid="{D5CDD505-2E9C-101B-9397-08002B2CF9AE}" pid="6" name="MSIP_Label_24fe2fa2-8093-4776-8a20-2d25f8c7acf2_SiteId">
    <vt:lpwstr>887a239c-e092-45fe-92c8-d902c3681567</vt:lpwstr>
  </property>
  <property fmtid="{D5CDD505-2E9C-101B-9397-08002B2CF9AE}" pid="7" name="MSIP_Label_24fe2fa2-8093-4776-8a20-2d25f8c7acf2_ActionId">
    <vt:lpwstr>f42bc748-7465-4e41-85c7-c31336afe1ac</vt:lpwstr>
  </property>
  <property fmtid="{D5CDD505-2E9C-101B-9397-08002B2CF9AE}" pid="8" name="MSIP_Label_24fe2fa2-8093-4776-8a20-2d25f8c7acf2_ContentBits">
    <vt:lpwstr>0</vt:lpwstr>
  </property>
  <property fmtid="{D5CDD505-2E9C-101B-9397-08002B2CF9AE}" pid="9" name="MSIP_Label_24fe2fa2-8093-4776-8a20-2d25f8c7acf2_Tag">
    <vt:lpwstr>10, 3, 0, 1</vt:lpwstr>
  </property>
</Properties>
</file>